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A0180" w:rsidRDefault="004346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33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  <w:t xml:space="preserve">Памятка для иностранных граждан, не имеющих документов для законного нахождения и работы на территории </w:t>
      </w:r>
    </w:p>
    <w:p w14:paraId="00000002" w14:textId="77777777" w:rsidR="005A0180" w:rsidRDefault="004346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33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  <w:t>Российской Федерации</w:t>
      </w:r>
    </w:p>
    <w:p w14:paraId="00000003" w14:textId="77777777" w:rsidR="005A0180" w:rsidRDefault="005A01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3366"/>
          <w:sz w:val="32"/>
          <w:szCs w:val="32"/>
        </w:rPr>
      </w:pPr>
    </w:p>
    <w:p w14:paraId="00000004" w14:textId="77777777" w:rsidR="005A0180" w:rsidRDefault="004346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Указом Президента Российской Федерации от 30.12.2024 г. № 1126 иностранные граждане, включенные в реестр, обязаны выехать из Российской Федерации либо в период с 1 января по 30 апреля 2025 года обратиться для урегулирования своего правовог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положения в территориальный орган МВД России или в филиал ФГУП «ПВС» МВД России по месту своего нахождения, в ММЦ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(для лиц, пребывающих в г. Москве).</w:t>
      </w:r>
    </w:p>
    <w:p w14:paraId="00000005" w14:textId="77777777" w:rsidR="005A0180" w:rsidRDefault="004346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иностранных граждан, подпадающих под действие указа, не будут применяться меры,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вязанные с высылкой, помещением в специальные учреждения и ограничением последующего въезда в Российскую Федерацию.</w:t>
      </w:r>
    </w:p>
    <w:p w14:paraId="00000006" w14:textId="77777777" w:rsidR="005A0180" w:rsidRDefault="00434669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after="360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  <w:t>Документы, дающие право находиться в нашей стране, им будут выданы после прохождения обязательных процедур:</w:t>
      </w:r>
    </w:p>
    <w:p w14:paraId="00000007" w14:textId="77777777" w:rsidR="005A0180" w:rsidRDefault="00434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Биометрической идентификации;</w:t>
      </w:r>
    </w:p>
    <w:p w14:paraId="00000008" w14:textId="77777777" w:rsidR="005A0180" w:rsidRDefault="00434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Медицинского освидетельствования на наличие опасных заболеваний, употребление наркотических веществ и психотропных веществ;</w:t>
      </w:r>
    </w:p>
    <w:p w14:paraId="00000009" w14:textId="77777777" w:rsidR="005A0180" w:rsidRDefault="00434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на наличие задолженностей по уплате пошлин, налогов, сборов, штрафов и других обязательных платежей.</w:t>
      </w:r>
    </w:p>
    <w:p w14:paraId="0000000A" w14:textId="77777777" w:rsidR="005A0180" w:rsidRDefault="004346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Иностранные граждане,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утратившие законные основания для пребывания в России и не обратившиеся в органы внутренних дел Российской Федерации для урегулирования своего правового положения, подлежат высылке в установленном порядке с закрытием последующего въезда.</w:t>
      </w:r>
    </w:p>
    <w:p w14:paraId="0000000E" w14:textId="05B82B37" w:rsidR="005A0180" w:rsidRDefault="00434669" w:rsidP="00BE788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вопрос об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регулировании правового положения после 1 мая 2025 года будет невозможно. С этой даты в отношении иностранных граждан, утративших законные основания для пребывания в нашей стране, до их выдворения за пределы Российской Федерации будут применяться все преду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смотренные законом меры по ограничению отдельных прав, в том числе на въезд в Россию в будущем.</w:t>
      </w:r>
    </w:p>
    <w:p w14:paraId="055E903C" w14:textId="17D00A91" w:rsidR="00BE7883" w:rsidRDefault="00BE7883" w:rsidP="00BE788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321C11" w14:textId="546B8547" w:rsidR="00BE7883" w:rsidRDefault="00BE7883" w:rsidP="00BE788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E4CB1C" w14:textId="5350D49A" w:rsidR="00BE7883" w:rsidRDefault="00BE7883" w:rsidP="00BE788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F8F335" w14:textId="77777777" w:rsidR="00BE7883" w:rsidRDefault="00BE7883" w:rsidP="00BE788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14:paraId="0000000F" w14:textId="77777777" w:rsidR="005A0180" w:rsidRDefault="004346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  <w:lastRenderedPageBreak/>
        <w:t xml:space="preserve">Памятка для граждан России, потенциальных </w:t>
      </w:r>
    </w:p>
    <w:p w14:paraId="00000010" w14:textId="77777777" w:rsidR="005A0180" w:rsidRDefault="004346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  <w:t>работодателей и иных организаций</w:t>
      </w:r>
    </w:p>
    <w:p w14:paraId="00000011" w14:textId="77777777" w:rsidR="005A0180" w:rsidRDefault="005A01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</w:pPr>
    </w:p>
    <w:p w14:paraId="00000012" w14:textId="77777777" w:rsidR="005A0180" w:rsidRDefault="004346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услуг лицам, включенным в реестр контролируемых лиц, в том числе в сфере образования, считается административным правонарушением.</w:t>
      </w:r>
    </w:p>
    <w:p w14:paraId="00000013" w14:textId="77777777" w:rsidR="005A0180" w:rsidRDefault="00434669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after="360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  <w:t>Размер штрафа составит:</w:t>
      </w:r>
    </w:p>
    <w:p w14:paraId="00000014" w14:textId="77777777" w:rsidR="005A0180" w:rsidRDefault="00434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физических лиц — от 2 до 5 тысяч рублей;</w:t>
      </w:r>
    </w:p>
    <w:p w14:paraId="00000015" w14:textId="77777777" w:rsidR="005A0180" w:rsidRDefault="00434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должностных лиц — от 35 до 50 тысяч рублей;</w:t>
      </w:r>
    </w:p>
    <w:p w14:paraId="00000016" w14:textId="77777777" w:rsidR="005A0180" w:rsidRDefault="00434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организаций — от 400 до 500 тысяч рублей.</w:t>
      </w:r>
    </w:p>
    <w:p w14:paraId="00000017" w14:textId="77777777" w:rsidR="005A0180" w:rsidRDefault="00434669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after="360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66"/>
          <w:sz w:val="28"/>
          <w:szCs w:val="28"/>
        </w:rPr>
        <w:t>Иностранным гражданам, включенным в реестр контролируемых лиц, запрещается:</w:t>
      </w:r>
    </w:p>
    <w:p w14:paraId="00000018" w14:textId="77777777" w:rsidR="005A0180" w:rsidRDefault="004346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Приобретать и регистрировать недвижимость, транспортные средства;</w:t>
      </w:r>
    </w:p>
    <w:p w14:paraId="00000019" w14:textId="77777777" w:rsidR="005A0180" w:rsidRDefault="004346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Заключать брак;</w:t>
      </w:r>
    </w:p>
    <w:p w14:paraId="0000001A" w14:textId="77777777" w:rsidR="005A0180" w:rsidRDefault="004346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Учреждать юридическое лицо, регистрироваться в качестве индивидуального предпринимателя;</w:t>
      </w:r>
    </w:p>
    <w:p w14:paraId="0000001B" w14:textId="77777777" w:rsidR="005A0180" w:rsidRDefault="004346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ind w:left="301" w:hanging="301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Открывать банковский счет и осуществлять банковские операции (за исключением переводов денежных средств в целях уплаты обязательных платежей, а также переводов денежны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 средств на счет контролируемого лица и выдачи наличных денежных средств контролируемому лицу в сумме не более 30 тысяч рублей в месяц);</w:t>
      </w:r>
    </w:p>
    <w:p w14:paraId="0000001C" w14:textId="77777777" w:rsidR="005A0180" w:rsidRDefault="004346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spacing w:after="140"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Управление транспортным средством.</w:t>
      </w:r>
    </w:p>
    <w:p w14:paraId="0000001D" w14:textId="77777777" w:rsidR="005A0180" w:rsidRDefault="004346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 невозможен прием незаконно находящихся в Российской Федерации несовершеннолетних иностранцев в школы и детские сады.</w:t>
      </w:r>
    </w:p>
    <w:p w14:paraId="0000001E" w14:textId="77777777" w:rsidR="005A0180" w:rsidRDefault="004346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 чем оказать услугу иностранному гражданину либо рассматривать вопрос о его трудоустройстве, важно первоначально ознакомиться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информацией о заказчике (потенциальном работнике). Для этого необходимо ввести в </w:t>
      </w:r>
      <w:hyperlink r:id="rId5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/>
          </w:rPr>
          <w:t>специальну</w:t>
        </w:r>
      </w:hyperlink>
      <w:hyperlink r:id="rId6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ю форму</w:t>
        </w:r>
      </w:hyperlink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фамилию, имя, отчество (при наличии), дату рождения, сер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ию, номер и дату выдачи документа, удостоверяющего личность. В ответ будет выдаваться сообщение о нахождении человека в реестре или об отсутствии сведений о нем. Сведения на сайте обновляются каждые 4 часа.</w:t>
      </w:r>
    </w:p>
    <w:sectPr w:rsidR="005A018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D7599"/>
    <w:multiLevelType w:val="multilevel"/>
    <w:tmpl w:val="6B8097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8F14C53"/>
    <w:multiLevelType w:val="multilevel"/>
    <w:tmpl w:val="9A8C8D4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80"/>
    <w:rsid w:val="00434669"/>
    <w:rsid w:val="005A0180"/>
    <w:rsid w:val="00B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49E0"/>
  <w15:docId w15:val="{5947E212-1963-443A-B999-DD8D85CB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E7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b1aew.xn--p1ai/rkl" TargetMode="External"/><Relationship Id="rId5" Type="http://schemas.openxmlformats.org/officeDocument/2006/relationships/hyperlink" Target="https://xn--b1aew.xn--p1ai/r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2</cp:revision>
  <cp:lastPrinted>2025-03-19T07:04:00Z</cp:lastPrinted>
  <dcterms:created xsi:type="dcterms:W3CDTF">2025-03-19T08:55:00Z</dcterms:created>
  <dcterms:modified xsi:type="dcterms:W3CDTF">2025-03-19T08:55:00Z</dcterms:modified>
</cp:coreProperties>
</file>